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B0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错那市交通运输局执法人员基本情况公示</w:t>
      </w:r>
    </w:p>
    <w:p w14:paraId="2B9D1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F00A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为进一步增强我局执法人员法治意识，规范执法行为，保障执法的规范化和透明度，现将我局行政执法人员基本情况及行政执法事项清单公示如下：</w:t>
      </w:r>
    </w:p>
    <w:p w14:paraId="2A7C5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    称：错那市交通运输局</w:t>
      </w:r>
    </w:p>
    <w:p w14:paraId="4E539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 责 人：秦晓民</w:t>
      </w:r>
    </w:p>
    <w:p w14:paraId="538C3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办公地址：西藏错那市夏日路1号政府楼301室</w:t>
      </w:r>
    </w:p>
    <w:p w14:paraId="6375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执法类别：交通运输综合行政执法</w:t>
      </w:r>
    </w:p>
    <w:p w14:paraId="48086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执法区域：错那市</w:t>
      </w:r>
    </w:p>
    <w:p w14:paraId="0F200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联系方式：0893-7303386</w:t>
      </w:r>
    </w:p>
    <w:p w14:paraId="2C374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监督电话：0893-7303386</w:t>
      </w:r>
    </w:p>
    <w:p w14:paraId="25BA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（一）人员基本情况：</w:t>
      </w:r>
    </w:p>
    <w:tbl>
      <w:tblPr>
        <w:tblStyle w:val="2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590"/>
        <w:gridCol w:w="1080"/>
        <w:gridCol w:w="1176"/>
        <w:gridCol w:w="1080"/>
        <w:gridCol w:w="1536"/>
      </w:tblGrid>
      <w:tr w14:paraId="5073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  <w:p w14:paraId="77C0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执法证件号</w:t>
            </w:r>
          </w:p>
        </w:tc>
      </w:tr>
      <w:tr w14:paraId="3CA0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20955</wp:posOffset>
                  </wp:positionV>
                  <wp:extent cx="880745" cy="1093470"/>
                  <wp:effectExtent l="0" t="0" r="14605" b="1143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  <w:p w14:paraId="797C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26030817009</w:t>
            </w:r>
          </w:p>
        </w:tc>
      </w:tr>
      <w:tr w14:paraId="117C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蒋仕力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A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8255</wp:posOffset>
                  </wp:positionV>
                  <wp:extent cx="904240" cy="1083310"/>
                  <wp:effectExtent l="0" t="0" r="10160" b="2540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  <w:p w14:paraId="7614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26030817005</w:t>
            </w:r>
          </w:p>
        </w:tc>
      </w:tr>
      <w:tr w14:paraId="58DA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</w:t>
            </w:r>
          </w:p>
          <w:p w14:paraId="0CC8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877570" cy="1075055"/>
                  <wp:effectExtent l="0" t="0" r="17780" b="10795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26030817006</w:t>
            </w:r>
          </w:p>
        </w:tc>
      </w:tr>
      <w:tr w14:paraId="6FB9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C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36830</wp:posOffset>
                  </wp:positionV>
                  <wp:extent cx="886460" cy="1076960"/>
                  <wp:effectExtent l="0" t="0" r="8890" b="889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26030817008</w:t>
            </w:r>
          </w:p>
        </w:tc>
      </w:tr>
      <w:tr w14:paraId="1B02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索朗</w:t>
            </w:r>
          </w:p>
          <w:p w14:paraId="1CA3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9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0</wp:posOffset>
                  </wp:positionV>
                  <wp:extent cx="919480" cy="1075055"/>
                  <wp:effectExtent l="0" t="0" r="13970" b="10795"/>
                  <wp:wrapNone/>
                  <wp:docPr id="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道路运输管理所所长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错那市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26030817007</w:t>
            </w:r>
          </w:p>
        </w:tc>
      </w:tr>
    </w:tbl>
    <w:p w14:paraId="71A973DE">
      <w:p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（二）行政执法事项清单：详见附件1。</w:t>
      </w:r>
    </w:p>
    <w:p w14:paraId="07550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 w14:paraId="4DDC2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 w14:paraId="1991B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 w14:paraId="3B0B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58E01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错那市交通运输局</w:t>
      </w:r>
    </w:p>
    <w:p w14:paraId="364D2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FmMDc5Y2E0ZWMwMzc5NGRkY2M3YWYxYzgwNGQifQ=="/>
  </w:docVars>
  <w:rsids>
    <w:rsidRoot w:val="00000000"/>
    <w:rsid w:val="09615E6F"/>
    <w:rsid w:val="766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372</Characters>
  <Lines>0</Lines>
  <Paragraphs>0</Paragraphs>
  <TotalTime>123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2024-10-30T03:51:00Z</dcterms:created>
  <dc:creator>Administrator</dc:creator>
  <cp:lastModifiedBy>格 孒。</cp:lastModifiedBy>
  <cp:lastPrinted>2024-10-30T11:38:13Z</cp:lastPrinted>
  <dcterms:modified xsi:type="dcterms:W3CDTF">2024-10-30T11:39:38Z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F862884EF3284217A1F90B4737A51E59_12</vt:lpwstr>
  </property>
</Properties>
</file>